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7" w:rsidRDefault="00CE22A7"/>
    <w:tbl>
      <w:tblPr>
        <w:tblpPr w:leftFromText="180" w:rightFromText="180" w:vertAnchor="text" w:horzAnchor="margin" w:tblpX="-126" w:tblpY="75"/>
        <w:tblW w:w="1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4"/>
      </w:tblGrid>
      <w:tr w:rsidR="00BC4356" w:rsidRPr="00D635EE" w:rsidTr="00C17B37">
        <w:trPr>
          <w:trHeight w:val="1073"/>
        </w:trPr>
        <w:tc>
          <w:tcPr>
            <w:tcW w:w="11304" w:type="dxa"/>
          </w:tcPr>
          <w:p w:rsidR="00BC4356" w:rsidRPr="00D635EE" w:rsidRDefault="00146C6A" w:rsidP="00C17B37">
            <w:pPr>
              <w:spacing w:before="240" w:after="0"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40005</wp:posOffset>
                  </wp:positionV>
                  <wp:extent cx="1457325" cy="533400"/>
                  <wp:effectExtent l="19050" t="0" r="9525" b="0"/>
                  <wp:wrapNone/>
                  <wp:docPr id="5" name="Picture 1" descr="servicemark_GSGLA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icemark_GSGLA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356" w:rsidRPr="00D635EE">
              <w:rPr>
                <w:b/>
                <w:sz w:val="36"/>
                <w:szCs w:val="36"/>
              </w:rPr>
              <w:t>TROOP/GROUP DISBAND NOTICE</w:t>
            </w:r>
          </w:p>
        </w:tc>
      </w:tr>
      <w:tr w:rsidR="00BC4356" w:rsidRPr="00D635EE" w:rsidTr="00C17B37">
        <w:trPr>
          <w:trHeight w:val="71"/>
        </w:trPr>
        <w:tc>
          <w:tcPr>
            <w:tcW w:w="11304" w:type="dxa"/>
          </w:tcPr>
          <w:p w:rsidR="00BC4356" w:rsidRPr="00D635EE" w:rsidRDefault="00BC4356" w:rsidP="00C17B3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BC4356" w:rsidRPr="00D635EE" w:rsidTr="00C17B37">
        <w:trPr>
          <w:trHeight w:val="431"/>
        </w:trPr>
        <w:tc>
          <w:tcPr>
            <w:tcW w:w="11304" w:type="dxa"/>
            <w:shd w:val="clear" w:color="auto" w:fill="D9D9D9"/>
          </w:tcPr>
          <w:p w:rsidR="00176366" w:rsidRPr="0098576A" w:rsidRDefault="00176366" w:rsidP="006F6984">
            <w:pPr>
              <w:pStyle w:val="PlainText"/>
              <w:rPr>
                <w:color w:val="FF0000"/>
              </w:rPr>
            </w:pPr>
            <w:r w:rsidRPr="0098576A">
              <w:rPr>
                <w:rFonts w:ascii="Calibri" w:hAnsi="Calibri" w:cs="Calibri"/>
              </w:rPr>
              <w:t>For</w:t>
            </w:r>
            <w:r w:rsidR="00BC4356" w:rsidRPr="0098576A">
              <w:rPr>
                <w:rFonts w:ascii="Calibri" w:hAnsi="Calibri" w:cs="Calibri"/>
              </w:rPr>
              <w:t xml:space="preserve"> a </w:t>
            </w:r>
            <w:proofErr w:type="spellStart"/>
            <w:r w:rsidR="00BC4356" w:rsidRPr="0098576A">
              <w:rPr>
                <w:rFonts w:ascii="Calibri" w:hAnsi="Calibri" w:cs="Calibri"/>
              </w:rPr>
              <w:t>fillable</w:t>
            </w:r>
            <w:proofErr w:type="spellEnd"/>
            <w:r w:rsidR="00BC4356" w:rsidRPr="0098576A">
              <w:rPr>
                <w:rFonts w:ascii="Calibri" w:hAnsi="Calibri" w:cs="Calibri"/>
              </w:rPr>
              <w:t xml:space="preserve"> PDF form, go to</w:t>
            </w:r>
            <w:r w:rsidR="006F6984" w:rsidRPr="0098576A">
              <w:rPr>
                <w:rFonts w:ascii="Calibri" w:hAnsi="Calibri" w:cs="Calibri"/>
              </w:rPr>
              <w:t xml:space="preserve">: </w:t>
            </w:r>
            <w:r w:rsidR="00BC4356" w:rsidRPr="0098576A">
              <w:rPr>
                <w:rFonts w:ascii="Calibri" w:hAnsi="Calibri" w:cs="Calibri"/>
              </w:rPr>
              <w:t xml:space="preserve"> </w:t>
            </w:r>
            <w:hyperlink r:id="rId6" w:history="1">
              <w:r w:rsidR="00431D21" w:rsidRPr="00E24539">
                <w:rPr>
                  <w:rStyle w:val="Hyperlink"/>
                  <w:rFonts w:ascii="Calibri" w:hAnsi="Calibri" w:cs="Calibri"/>
                </w:rPr>
                <w:t>http://www.girlscoutsla.org/documents/2013 GSGLA_Troop_Group_Disband_Notice.pdf</w:t>
              </w:r>
            </w:hyperlink>
          </w:p>
          <w:p w:rsidR="00BC4356" w:rsidRPr="00D635EE" w:rsidRDefault="00176366" w:rsidP="00C17B37">
            <w:pPr>
              <w:spacing w:after="0" w:line="240" w:lineRule="auto"/>
              <w:jc w:val="center"/>
            </w:pPr>
            <w:r w:rsidRPr="00D635EE">
              <w:t>Please p</w:t>
            </w:r>
            <w:r w:rsidR="00BC4356" w:rsidRPr="00D635EE">
              <w:t>rint out</w:t>
            </w:r>
            <w:r w:rsidRPr="00D635EE">
              <w:t>, sign</w:t>
            </w:r>
            <w:r w:rsidR="00BC4356" w:rsidRPr="00D635EE">
              <w:t xml:space="preserve"> and submit with appropriate paperwork to your Service Unit.</w:t>
            </w:r>
          </w:p>
        </w:tc>
      </w:tr>
    </w:tbl>
    <w:p w:rsidR="00BC4356" w:rsidRDefault="00EC74E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92.9pt;width:564pt;height:103.5pt;z-index:251656192;mso-position-horizontal-relative:text;mso-position-vertical-relative:text;mso-width-relative:margin;mso-height-relative:margin">
            <v:textbox style="mso-next-textbox:#_x0000_s1026">
              <w:txbxContent>
                <w:p w:rsidR="0056674E" w:rsidRDefault="0056674E" w:rsidP="00286A0D">
                  <w:pPr>
                    <w:spacing w:after="0"/>
                    <w:rPr>
                      <w:u w:val="single"/>
                    </w:rPr>
                  </w:pPr>
                  <w:r>
                    <w:t xml:space="preserve">Troop #: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Service Unit #: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Effective Date: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Troop Leader: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 xml:space="preserve">  </w:t>
                  </w:r>
                </w:p>
                <w:p w:rsidR="0056674E" w:rsidRPr="00286A0D" w:rsidRDefault="0056674E" w:rsidP="00286A0D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286A0D">
                    <w:rPr>
                      <w:b/>
                      <w:sz w:val="20"/>
                      <w:szCs w:val="20"/>
                    </w:rPr>
                    <w:t xml:space="preserve">Please submit the following items with this Notice: </w:t>
                  </w:r>
                  <w:r w:rsidRPr="00286A0D">
                    <w:rPr>
                      <w:b/>
                      <w:sz w:val="20"/>
                      <w:szCs w:val="20"/>
                    </w:rPr>
                    <w:tab/>
                  </w:r>
                  <w:r w:rsidRPr="00286A0D">
                    <w:rPr>
                      <w:b/>
                      <w:sz w:val="20"/>
                      <w:szCs w:val="20"/>
                    </w:rPr>
                    <w:tab/>
                  </w:r>
                  <w:r w:rsidRPr="00286A0D">
                    <w:rPr>
                      <w:b/>
                      <w:sz w:val="20"/>
                      <w:szCs w:val="20"/>
                    </w:rPr>
                    <w:tab/>
                  </w:r>
                  <w:r w:rsidRPr="00286A0D">
                    <w:rPr>
                      <w:b/>
                      <w:sz w:val="20"/>
                      <w:szCs w:val="20"/>
                    </w:rPr>
                    <w:tab/>
                  </w:r>
                  <w:r w:rsidRPr="00286A0D">
                    <w:rPr>
                      <w:b/>
                      <w:sz w:val="20"/>
                      <w:szCs w:val="20"/>
                    </w:rPr>
                    <w:tab/>
                  </w:r>
                  <w:r w:rsidRPr="00286A0D"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56674E" w:rsidRPr="00790520" w:rsidRDefault="0056674E" w:rsidP="00286A0D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790520">
                    <w:rPr>
                      <w:sz w:val="20"/>
                      <w:szCs w:val="20"/>
                    </w:rPr>
                    <w:sym w:font="Wingdings" w:char="F071"/>
                  </w:r>
                  <w:r w:rsidRPr="00790520">
                    <w:rPr>
                      <w:sz w:val="20"/>
                      <w:szCs w:val="20"/>
                    </w:rPr>
                    <w:t xml:space="preserve">Annual Troop Finance Report  </w:t>
                  </w:r>
                  <w:r w:rsidRPr="00790520">
                    <w:rPr>
                      <w:sz w:val="20"/>
                      <w:szCs w:val="20"/>
                    </w:rPr>
                    <w:sym w:font="Wingdings" w:char="F071"/>
                  </w:r>
                  <w:r w:rsidRPr="00790520">
                    <w:rPr>
                      <w:sz w:val="20"/>
                      <w:szCs w:val="20"/>
                    </w:rPr>
                    <w:t xml:space="preserve">Bank Statement/checkbook </w:t>
                  </w:r>
                  <w:r w:rsidRPr="00790520">
                    <w:rPr>
                      <w:sz w:val="20"/>
                      <w:szCs w:val="20"/>
                    </w:rPr>
                    <w:sym w:font="Wingdings" w:char="F071"/>
                  </w:r>
                  <w:r w:rsidRPr="00790520">
                    <w:rPr>
                      <w:sz w:val="20"/>
                      <w:szCs w:val="20"/>
                    </w:rPr>
                    <w:t xml:space="preserve">Troop Equipment Inventory  </w:t>
                  </w:r>
                  <w:r w:rsidRPr="00790520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>Cashier’s</w:t>
                  </w:r>
                  <w:r w:rsidRPr="00790520">
                    <w:rPr>
                      <w:sz w:val="20"/>
                      <w:szCs w:val="20"/>
                    </w:rPr>
                    <w:t xml:space="preserve"> Check </w:t>
                  </w:r>
                  <w:r w:rsidRPr="00286A0D">
                    <w:rPr>
                      <w:sz w:val="16"/>
                      <w:szCs w:val="16"/>
                    </w:rPr>
                    <w:t>(if applicable)</w:t>
                  </w:r>
                  <w:r w:rsidRPr="00790520">
                    <w:rPr>
                      <w:sz w:val="20"/>
                      <w:szCs w:val="20"/>
                    </w:rPr>
                    <w:t xml:space="preserve"> $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56674E" w:rsidRPr="00286A0D" w:rsidRDefault="0056674E" w:rsidP="00286A0D">
                  <w:pPr>
                    <w:spacing w:after="0"/>
                    <w:rPr>
                      <w:sz w:val="12"/>
                      <w:szCs w:val="12"/>
                    </w:rPr>
                  </w:pP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</w:r>
                  <w:r w:rsidRPr="00286A0D">
                    <w:rPr>
                      <w:sz w:val="12"/>
                      <w:szCs w:val="12"/>
                    </w:rPr>
                    <w:tab/>
                    <w:t xml:space="preserve">     </w:t>
                  </w:r>
                </w:p>
                <w:p w:rsidR="0056674E" w:rsidRDefault="0056674E" w:rsidP="00286A0D">
                  <w:pPr>
                    <w:spacing w:after="0"/>
                    <w:rPr>
                      <w:u w:val="single"/>
                    </w:rPr>
                  </w:pPr>
                  <w:r>
                    <w:t xml:space="preserve">Reason for disbanding: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 xml:space="preserve">    </w:t>
                  </w:r>
                </w:p>
                <w:p w:rsidR="0056674E" w:rsidRDefault="0056674E">
                  <w:r>
                    <w:rPr>
                      <w:u w:val="single"/>
                    </w:rPr>
                    <w:t xml:space="preserve">                                    </w:t>
                  </w:r>
                  <w:r>
                    <w:t xml:space="preserve"> </w:t>
                  </w:r>
                </w:p>
                <w:p w:rsidR="0056674E" w:rsidRPr="00555886" w:rsidRDefault="0056674E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BC4356" w:rsidRDefault="00BC4356"/>
    <w:p w:rsidR="00BC4356" w:rsidRDefault="00BC4356"/>
    <w:tbl>
      <w:tblPr>
        <w:tblpPr w:leftFromText="180" w:rightFromText="180" w:vertAnchor="text" w:horzAnchor="margin" w:tblpXSpec="center" w:tblpY="561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2"/>
        <w:gridCol w:w="540"/>
        <w:gridCol w:w="720"/>
        <w:gridCol w:w="900"/>
        <w:gridCol w:w="1170"/>
        <w:gridCol w:w="1350"/>
        <w:gridCol w:w="1080"/>
        <w:gridCol w:w="1116"/>
      </w:tblGrid>
      <w:tr w:rsidR="00372864" w:rsidRPr="00D635EE" w:rsidTr="00C17B37">
        <w:trPr>
          <w:trHeight w:val="533"/>
        </w:trPr>
        <w:tc>
          <w:tcPr>
            <w:tcW w:w="4392" w:type="dxa"/>
            <w:shd w:val="clear" w:color="auto" w:fill="D9D9D9"/>
            <w:vAlign w:val="bottom"/>
          </w:tcPr>
          <w:p w:rsidR="00A4479B" w:rsidRPr="00D635EE" w:rsidRDefault="00A4479B" w:rsidP="00A4479B">
            <w:pPr>
              <w:spacing w:after="0" w:line="240" w:lineRule="auto"/>
            </w:pPr>
            <w:r w:rsidRPr="00D635EE">
              <w:t>Member’s Full Name</w:t>
            </w:r>
          </w:p>
        </w:tc>
        <w:tc>
          <w:tcPr>
            <w:tcW w:w="540" w:type="dxa"/>
            <w:shd w:val="clear" w:color="auto" w:fill="D9D9D9"/>
            <w:vAlign w:val="bottom"/>
          </w:tcPr>
          <w:p w:rsidR="00A4479B" w:rsidRPr="00A4479B" w:rsidRDefault="00A4479B" w:rsidP="00A44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79B">
              <w:rPr>
                <w:sz w:val="20"/>
                <w:szCs w:val="20"/>
              </w:rPr>
              <w:t>Girl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A4479B" w:rsidRPr="00A4479B" w:rsidRDefault="00A4479B" w:rsidP="00A44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79B">
              <w:rPr>
                <w:sz w:val="20"/>
                <w:szCs w:val="20"/>
              </w:rPr>
              <w:t>Adult</w:t>
            </w:r>
          </w:p>
        </w:tc>
        <w:tc>
          <w:tcPr>
            <w:tcW w:w="900" w:type="dxa"/>
            <w:shd w:val="clear" w:color="auto" w:fill="D9D9D9"/>
            <w:vAlign w:val="bottom"/>
          </w:tcPr>
          <w:p w:rsidR="00A4479B" w:rsidRPr="00A4479B" w:rsidRDefault="00A4479B" w:rsidP="00A44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79B">
              <w:rPr>
                <w:sz w:val="20"/>
                <w:szCs w:val="20"/>
              </w:rPr>
              <w:t>Current Level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A4479B" w:rsidRPr="00A4479B" w:rsidRDefault="00A4479B" w:rsidP="00A44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79B">
              <w:rPr>
                <w:sz w:val="20"/>
                <w:szCs w:val="20"/>
              </w:rPr>
              <w:t>Transfer to Troop #</w:t>
            </w:r>
          </w:p>
        </w:tc>
        <w:tc>
          <w:tcPr>
            <w:tcW w:w="1350" w:type="dxa"/>
            <w:shd w:val="clear" w:color="auto" w:fill="D9D9D9"/>
          </w:tcPr>
          <w:p w:rsidR="00A4479B" w:rsidRPr="00A4479B" w:rsidRDefault="00C100F1" w:rsidP="00C10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 w:rsidR="00A4479B" w:rsidRPr="00A447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Adult </w:t>
            </w:r>
            <w:r w:rsidR="00A4479B" w:rsidRPr="00A4479B">
              <w:rPr>
                <w:sz w:val="20"/>
                <w:szCs w:val="20"/>
              </w:rPr>
              <w:t xml:space="preserve"> Position Code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A4479B" w:rsidRPr="00A4479B" w:rsidRDefault="00790520" w:rsidP="00A44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Want</w:t>
            </w:r>
            <w:r w:rsidR="00A4479B" w:rsidRPr="00A4479B">
              <w:rPr>
                <w:sz w:val="20"/>
                <w:szCs w:val="20"/>
              </w:rPr>
              <w:t xml:space="preserve"> </w:t>
            </w:r>
            <w:r w:rsidR="00372864">
              <w:rPr>
                <w:sz w:val="20"/>
                <w:szCs w:val="20"/>
              </w:rPr>
              <w:t xml:space="preserve">a </w:t>
            </w:r>
            <w:r w:rsidR="00A4479B" w:rsidRPr="00A4479B">
              <w:rPr>
                <w:sz w:val="20"/>
                <w:szCs w:val="20"/>
              </w:rPr>
              <w:t>new troop</w:t>
            </w:r>
          </w:p>
        </w:tc>
        <w:tc>
          <w:tcPr>
            <w:tcW w:w="1116" w:type="dxa"/>
            <w:shd w:val="clear" w:color="auto" w:fill="D9D9D9"/>
            <w:vAlign w:val="bottom"/>
          </w:tcPr>
          <w:p w:rsidR="00A4479B" w:rsidRPr="00A4479B" w:rsidRDefault="00A4479B" w:rsidP="00A44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79B">
              <w:rPr>
                <w:sz w:val="20"/>
                <w:szCs w:val="20"/>
              </w:rPr>
              <w:t>Aging Out</w:t>
            </w: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  <w:tr w:rsidR="00372864" w:rsidRPr="00D635EE" w:rsidTr="00C17B37">
        <w:trPr>
          <w:trHeight w:val="288"/>
        </w:trPr>
        <w:tc>
          <w:tcPr>
            <w:tcW w:w="4392" w:type="dxa"/>
          </w:tcPr>
          <w:p w:rsidR="00A4479B" w:rsidRPr="00D635EE" w:rsidRDefault="00A4479B" w:rsidP="00A4479B">
            <w:pPr>
              <w:spacing w:after="0" w:line="240" w:lineRule="auto"/>
            </w:pPr>
            <w:r w:rsidRPr="00D635EE">
              <w:t>For more names, please attach another sheet</w:t>
            </w:r>
            <w:r w:rsidR="0056674E">
              <w:t>.</w:t>
            </w:r>
          </w:p>
        </w:tc>
        <w:tc>
          <w:tcPr>
            <w:tcW w:w="54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72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90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7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35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080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  <w:tc>
          <w:tcPr>
            <w:tcW w:w="1116" w:type="dxa"/>
          </w:tcPr>
          <w:p w:rsidR="00A4479B" w:rsidRPr="00D635EE" w:rsidRDefault="00A4479B" w:rsidP="00A4479B">
            <w:pPr>
              <w:spacing w:after="0" w:line="240" w:lineRule="auto"/>
            </w:pPr>
          </w:p>
        </w:tc>
      </w:tr>
    </w:tbl>
    <w:p w:rsidR="00BC4356" w:rsidRDefault="00BC4356"/>
    <w:tbl>
      <w:tblPr>
        <w:tblW w:w="112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0"/>
      </w:tblGrid>
      <w:tr w:rsidR="00B31F01" w:rsidRPr="00D635EE" w:rsidTr="00C17B37">
        <w:trPr>
          <w:trHeight w:val="323"/>
        </w:trPr>
        <w:tc>
          <w:tcPr>
            <w:tcW w:w="11250" w:type="dxa"/>
            <w:shd w:val="clear" w:color="auto" w:fill="D9D9D9"/>
            <w:vAlign w:val="center"/>
          </w:tcPr>
          <w:p w:rsidR="00B31F01" w:rsidRPr="00D635EE" w:rsidRDefault="00B31F01" w:rsidP="00C100F1">
            <w:pPr>
              <w:spacing w:after="0" w:line="240" w:lineRule="auto"/>
            </w:pPr>
            <w:r w:rsidRPr="00D635EE">
              <w:rPr>
                <w:b/>
              </w:rPr>
              <w:t>TROOP FUNDS</w:t>
            </w:r>
            <w:r w:rsidRPr="00D635EE">
              <w:t xml:space="preserve"> – Answer </w:t>
            </w:r>
            <w:r w:rsidR="00C100F1">
              <w:t>t</w:t>
            </w:r>
            <w:r w:rsidRPr="00D635EE">
              <w:t xml:space="preserve">he statement that applies (see “Troop Finance Policies”). </w:t>
            </w:r>
          </w:p>
        </w:tc>
      </w:tr>
      <w:tr w:rsidR="00B31F01" w:rsidRPr="00D635EE" w:rsidTr="00C17B37">
        <w:trPr>
          <w:trHeight w:val="1430"/>
        </w:trPr>
        <w:tc>
          <w:tcPr>
            <w:tcW w:w="11250" w:type="dxa"/>
          </w:tcPr>
          <w:p w:rsidR="00B31F01" w:rsidRPr="00D635EE" w:rsidRDefault="00EC74E6" w:rsidP="00D635EE">
            <w:pPr>
              <w:spacing w:after="0" w:line="240" w:lineRule="auto"/>
            </w:pPr>
            <w:r>
              <w:rPr>
                <w:noProof/>
                <w:lang w:eastAsia="zh-TW"/>
              </w:rPr>
              <w:pict>
                <v:shape id="_x0000_s1027" type="#_x0000_t202" style="position:absolute;margin-left:4.1pt;margin-top:4.5pt;width:541.9pt;height:64.35pt;z-index:251658240;mso-position-horizontal-relative:text;mso-position-vertical-relative:text;mso-width-relative:margin;mso-height-relative:margin" stroked="f">
                  <v:textbox>
                    <w:txbxContent>
                      <w:p w:rsidR="0056674E" w:rsidRDefault="0056674E" w:rsidP="00947F7A">
                        <w:pPr>
                          <w:spacing w:after="120"/>
                        </w:pPr>
                        <w:r>
                          <w:sym w:font="Wingdings" w:char="F071"/>
                        </w:r>
                        <w:r>
                          <w:t xml:space="preserve">  A cashier’s check payable to </w:t>
                        </w:r>
                        <w:r>
                          <w:rPr>
                            <w:i/>
                          </w:rPr>
                          <w:t>GSGLA</w:t>
                        </w:r>
                        <w:r>
                          <w:t xml:space="preserve"> for $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is attached.  (</w:t>
                        </w:r>
                        <w:r w:rsidRPr="00286A0D">
                          <w:rPr>
                            <w:i/>
                          </w:rPr>
                          <w:t xml:space="preserve">For internal use- acct code: </w:t>
                        </w:r>
                        <w:r w:rsidRPr="00121321">
                          <w:t>10-2238-/-/-/-loc-/)</w:t>
                        </w:r>
                      </w:p>
                      <w:p w:rsidR="0056674E" w:rsidRDefault="0056674E" w:rsidP="00947F7A">
                        <w:pPr>
                          <w:spacing w:after="120"/>
                        </w:pPr>
                        <w:r>
                          <w:sym w:font="Wingdings" w:char="F071"/>
                        </w:r>
                        <w:r>
                          <w:t xml:space="preserve">  The funds of $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have been transferred to the troop that the girls are joining. </w:t>
                        </w:r>
                      </w:p>
                      <w:p w:rsidR="0056674E" w:rsidRPr="00700E42" w:rsidRDefault="0056674E" w:rsidP="00947F7A">
                        <w:pPr>
                          <w:spacing w:after="120"/>
                          <w:rPr>
                            <w:u w:val="single"/>
                          </w:rPr>
                        </w:pPr>
                        <w:r>
                          <w:sym w:font="Wingdings" w:char="F071"/>
                        </w:r>
                        <w:r>
                          <w:t xml:space="preserve">  The troop has closed its bank account and used the funds for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</w:tr>
      <w:tr w:rsidR="00B31F01" w:rsidRPr="00D635EE" w:rsidTr="00C17B37">
        <w:trPr>
          <w:trHeight w:val="260"/>
        </w:trPr>
        <w:tc>
          <w:tcPr>
            <w:tcW w:w="11250" w:type="dxa"/>
            <w:shd w:val="clear" w:color="auto" w:fill="D9D9D9"/>
            <w:vAlign w:val="center"/>
          </w:tcPr>
          <w:p w:rsidR="00B31F01" w:rsidRPr="00D635EE" w:rsidRDefault="00B31F01" w:rsidP="00D635EE">
            <w:pPr>
              <w:spacing w:after="0" w:line="240" w:lineRule="auto"/>
              <w:rPr>
                <w:b/>
              </w:rPr>
            </w:pPr>
            <w:r w:rsidRPr="00D635EE">
              <w:rPr>
                <w:b/>
              </w:rPr>
              <w:t>TROOP EQUIPMENT</w:t>
            </w:r>
            <w:r w:rsidR="00FF4626">
              <w:rPr>
                <w:b/>
              </w:rPr>
              <w:t xml:space="preserve"> </w:t>
            </w:r>
            <w:r w:rsidR="00FF4626">
              <w:t xml:space="preserve">- </w:t>
            </w:r>
            <w:r w:rsidR="00FF4626" w:rsidRPr="00FF4626">
              <w:t>attach co</w:t>
            </w:r>
            <w:r w:rsidR="00FF4626">
              <w:t>py of troop equipment inventory</w:t>
            </w:r>
          </w:p>
        </w:tc>
      </w:tr>
      <w:tr w:rsidR="00B31F01" w:rsidRPr="00D635EE" w:rsidTr="00C17B37">
        <w:trPr>
          <w:trHeight w:val="1358"/>
        </w:trPr>
        <w:tc>
          <w:tcPr>
            <w:tcW w:w="11250" w:type="dxa"/>
          </w:tcPr>
          <w:p w:rsidR="00B31F01" w:rsidRPr="00D635EE" w:rsidRDefault="00EC74E6" w:rsidP="00D635EE">
            <w:pPr>
              <w:spacing w:after="0" w:line="240" w:lineRule="auto"/>
            </w:pPr>
            <w:r>
              <w:rPr>
                <w:noProof/>
                <w:lang w:eastAsia="zh-TW"/>
              </w:rPr>
              <w:pict>
                <v:shape id="_x0000_s1028" type="#_x0000_t202" style="position:absolute;margin-left:0;margin-top:0;width:543.45pt;height:67.65pt;z-index:251659264;mso-position-horizontal:center;mso-position-horizontal-relative:text;mso-position-vertical-relative:text;mso-width-relative:margin;mso-height-relative:margin" stroked="f">
                  <v:textbox>
                    <w:txbxContent>
                      <w:p w:rsidR="0056674E" w:rsidRDefault="0056674E" w:rsidP="00700E42">
                        <w:r>
                          <w:sym w:font="Wingdings" w:char="F071"/>
                        </w:r>
                        <w:r>
                          <w:t xml:space="preserve">  Troop records have been given to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phone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56674E" w:rsidRPr="00700E42" w:rsidRDefault="0056674E" w:rsidP="00700E42">
                        <w:r>
                          <w:sym w:font="Wingdings" w:char="F071"/>
                        </w:r>
                        <w:r>
                          <w:t xml:space="preserve">  Troop owned equipment and supplies have been dispersed as follows: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</w:tc>
      </w:tr>
      <w:tr w:rsidR="00B31F01" w:rsidRPr="00D635EE" w:rsidTr="00C17B37">
        <w:trPr>
          <w:trHeight w:val="80"/>
        </w:trPr>
        <w:tc>
          <w:tcPr>
            <w:tcW w:w="11250" w:type="dxa"/>
            <w:shd w:val="clear" w:color="auto" w:fill="D9D9D9"/>
          </w:tcPr>
          <w:p w:rsidR="00B31F01" w:rsidRPr="00D635EE" w:rsidRDefault="00B31F01" w:rsidP="00D635E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B31F01" w:rsidRPr="00D635EE" w:rsidTr="00C17B37">
        <w:trPr>
          <w:trHeight w:val="440"/>
        </w:trPr>
        <w:tc>
          <w:tcPr>
            <w:tcW w:w="11250" w:type="dxa"/>
            <w:vAlign w:val="bottom"/>
          </w:tcPr>
          <w:p w:rsidR="00B31F01" w:rsidRPr="00D635EE" w:rsidRDefault="00D635EE" w:rsidP="00D63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635EE">
              <w:t xml:space="preserve">                                                                                             </w:t>
            </w:r>
            <w:r w:rsidRPr="00D635EE">
              <w:rPr>
                <w:b/>
                <w:sz w:val="28"/>
                <w:szCs w:val="28"/>
              </w:rPr>
              <w:t>X</w:t>
            </w:r>
          </w:p>
        </w:tc>
      </w:tr>
      <w:tr w:rsidR="00B31F01" w:rsidRPr="00D635EE" w:rsidTr="005272AC">
        <w:trPr>
          <w:trHeight w:val="440"/>
        </w:trPr>
        <w:tc>
          <w:tcPr>
            <w:tcW w:w="11250" w:type="dxa"/>
            <w:shd w:val="clear" w:color="auto" w:fill="auto"/>
          </w:tcPr>
          <w:p w:rsidR="00B31F01" w:rsidRPr="00D635EE" w:rsidRDefault="00B31F01" w:rsidP="00D635EE">
            <w:pPr>
              <w:spacing w:after="0" w:line="240" w:lineRule="auto"/>
              <w:rPr>
                <w:b/>
              </w:rPr>
            </w:pPr>
            <w:r w:rsidRPr="00D635EE">
              <w:rPr>
                <w:b/>
              </w:rPr>
              <w:t>Print Leader Name                                                                   Signature of Leader                                                   Date</w:t>
            </w:r>
          </w:p>
        </w:tc>
      </w:tr>
      <w:tr w:rsidR="005272AC" w:rsidRPr="00D635EE" w:rsidTr="005272AC">
        <w:trPr>
          <w:trHeight w:val="296"/>
        </w:trPr>
        <w:tc>
          <w:tcPr>
            <w:tcW w:w="11250" w:type="dxa"/>
            <w:shd w:val="clear" w:color="auto" w:fill="D9D9D9"/>
          </w:tcPr>
          <w:p w:rsidR="005272AC" w:rsidRPr="00D635EE" w:rsidRDefault="005272AC" w:rsidP="00D635EE">
            <w:pPr>
              <w:spacing w:after="0" w:line="240" w:lineRule="auto"/>
              <w:rPr>
                <w:b/>
              </w:rPr>
            </w:pPr>
            <w:r w:rsidRPr="00D635EE">
              <w:rPr>
                <w:b/>
              </w:rPr>
              <w:t xml:space="preserve">FOR </w:t>
            </w:r>
            <w:r>
              <w:rPr>
                <w:b/>
              </w:rPr>
              <w:t xml:space="preserve">MDS </w:t>
            </w:r>
            <w:r w:rsidRPr="00D635EE">
              <w:rPr>
                <w:b/>
              </w:rPr>
              <w:t>STAFF USE</w:t>
            </w:r>
          </w:p>
        </w:tc>
      </w:tr>
      <w:tr w:rsidR="005272AC" w:rsidRPr="00D635EE" w:rsidTr="005272AC">
        <w:trPr>
          <w:trHeight w:val="440"/>
        </w:trPr>
        <w:tc>
          <w:tcPr>
            <w:tcW w:w="11250" w:type="dxa"/>
            <w:shd w:val="clear" w:color="auto" w:fill="auto"/>
          </w:tcPr>
          <w:p w:rsidR="005272AC" w:rsidRPr="00D635EE" w:rsidRDefault="005272AC" w:rsidP="005272AC">
            <w:pPr>
              <w:spacing w:after="0" w:line="240" w:lineRule="auto"/>
            </w:pPr>
            <w:r w:rsidRPr="00D635EE">
              <w:sym w:font="Wingdings" w:char="F071"/>
            </w:r>
            <w:r w:rsidRPr="00D635EE">
              <w:t xml:space="preserve"> Received by Mission Delivery Specialist:             </w:t>
            </w:r>
            <w:r w:rsidRPr="00D635EE">
              <w:sym w:font="Wingdings" w:char="F071"/>
            </w:r>
            <w:r>
              <w:t>Emailed copy of form  to SU</w:t>
            </w:r>
            <w:r w:rsidRPr="00D635EE">
              <w:t xml:space="preserve">                 </w:t>
            </w:r>
            <w:r w:rsidRPr="00D635EE">
              <w:sym w:font="Wingdings" w:char="F071"/>
            </w:r>
            <w:r w:rsidRPr="00D635EE">
              <w:t xml:space="preserve"> </w:t>
            </w:r>
            <w:r>
              <w:t>Emailed copy of form to HUB</w:t>
            </w:r>
          </w:p>
          <w:p w:rsidR="005272AC" w:rsidRPr="00D635EE" w:rsidRDefault="005272AC" w:rsidP="005272AC">
            <w:pPr>
              <w:spacing w:after="0" w:line="240" w:lineRule="auto"/>
              <w:rPr>
                <w:b/>
              </w:rPr>
            </w:pPr>
            <w:r>
              <w:t xml:space="preserve">MDS </w:t>
            </w:r>
            <w:r w:rsidRPr="00D635EE">
              <w:t xml:space="preserve">Name: </w:t>
            </w:r>
            <w:r w:rsidRPr="00D635EE">
              <w:rPr>
                <w:u w:val="single"/>
              </w:rPr>
              <w:t xml:space="preserve">                                               </w:t>
            </w:r>
            <w:r>
              <w:rPr>
                <w:u w:val="single"/>
              </w:rPr>
              <w:t xml:space="preserve">                </w:t>
            </w:r>
            <w:r>
              <w:t xml:space="preserve">        </w:t>
            </w:r>
            <w:r w:rsidRPr="00D635EE">
              <w:t xml:space="preserve">Date: </w:t>
            </w:r>
            <w:r w:rsidRPr="00D635EE">
              <w:rPr>
                <w:u w:val="single"/>
              </w:rPr>
              <w:t xml:space="preserve">                                         </w:t>
            </w:r>
            <w:r>
              <w:t xml:space="preserve">   </w:t>
            </w:r>
            <w:r w:rsidRPr="00C23221">
              <w:t xml:space="preserve">         </w:t>
            </w:r>
            <w:r>
              <w:t xml:space="preserve">        </w:t>
            </w:r>
            <w:r w:rsidRPr="00D635EE">
              <w:t xml:space="preserve">Date: </w:t>
            </w:r>
            <w:r>
              <w:rPr>
                <w:u w:val="single"/>
              </w:rPr>
              <w:t>____________________</w:t>
            </w:r>
            <w:r w:rsidRPr="00071BDC">
              <w:rPr>
                <w:u w:val="single"/>
              </w:rPr>
              <w:t xml:space="preserve">  </w:t>
            </w:r>
          </w:p>
        </w:tc>
      </w:tr>
    </w:tbl>
    <w:p w:rsidR="00555A46" w:rsidRDefault="00555A46" w:rsidP="00555A46">
      <w:pPr>
        <w:tabs>
          <w:tab w:val="left" w:pos="9000"/>
        </w:tabs>
        <w:spacing w:after="0"/>
        <w:ind w:left="-180"/>
        <w:rPr>
          <w:i/>
          <w:sz w:val="18"/>
          <w:szCs w:val="18"/>
        </w:rPr>
      </w:pPr>
    </w:p>
    <w:p w:rsidR="00555A46" w:rsidRPr="00555A46" w:rsidRDefault="005272AC" w:rsidP="005272AC">
      <w:pPr>
        <w:tabs>
          <w:tab w:val="left" w:pos="8010"/>
        </w:tabs>
        <w:spacing w:after="0"/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GSGLA 2012-13 </w:t>
      </w:r>
      <w:r>
        <w:rPr>
          <w:i/>
          <w:sz w:val="18"/>
          <w:szCs w:val="18"/>
        </w:rPr>
        <w:tab/>
      </w:r>
      <w:r w:rsidR="00555A46">
        <w:rPr>
          <w:i/>
          <w:sz w:val="18"/>
          <w:szCs w:val="18"/>
        </w:rPr>
        <w:t xml:space="preserve">Form </w:t>
      </w:r>
      <w:r w:rsidR="00555A46" w:rsidRPr="00555A46">
        <w:rPr>
          <w:i/>
          <w:sz w:val="18"/>
          <w:szCs w:val="18"/>
        </w:rPr>
        <w:t xml:space="preserve"> No. MBR002</w:t>
      </w:r>
      <w:r>
        <w:rPr>
          <w:i/>
          <w:sz w:val="18"/>
          <w:szCs w:val="18"/>
        </w:rPr>
        <w:t xml:space="preserve"> rev. </w:t>
      </w:r>
      <w:r w:rsidR="009F3360">
        <w:rPr>
          <w:i/>
          <w:sz w:val="18"/>
          <w:szCs w:val="18"/>
        </w:rPr>
        <w:t>02/07/14</w:t>
      </w:r>
    </w:p>
    <w:p w:rsidR="00DB2542" w:rsidRDefault="00DB2542"/>
    <w:p w:rsidR="00DB2542" w:rsidRPr="00852A0B" w:rsidRDefault="00852A0B" w:rsidP="00852A0B">
      <w:pPr>
        <w:jc w:val="center"/>
        <w:rPr>
          <w:sz w:val="40"/>
          <w:szCs w:val="40"/>
        </w:rPr>
      </w:pPr>
      <w:r w:rsidRPr="00852A0B">
        <w:rPr>
          <w:sz w:val="40"/>
          <w:szCs w:val="40"/>
        </w:rPr>
        <w:lastRenderedPageBreak/>
        <w:t>Troop/Group Disband</w:t>
      </w:r>
      <w:r w:rsidR="00286A0D">
        <w:rPr>
          <w:sz w:val="40"/>
          <w:szCs w:val="40"/>
        </w:rPr>
        <w:t xml:space="preserve"> Notice Instructions</w:t>
      </w:r>
    </w:p>
    <w:p w:rsidR="00DB2542" w:rsidRDefault="00DB2542">
      <w:r>
        <w:t>For Troops/Groups disbanding, please follow these steps:</w:t>
      </w:r>
    </w:p>
    <w:p w:rsidR="00DB2542" w:rsidRDefault="00DB2542" w:rsidP="00DB2542">
      <w:pPr>
        <w:numPr>
          <w:ilvl w:val="0"/>
          <w:numId w:val="1"/>
        </w:numPr>
      </w:pPr>
      <w:r>
        <w:t xml:space="preserve">Determine amount of funds remaining in troop bank account prior to disbanding and what should be done with the funds.  </w:t>
      </w:r>
    </w:p>
    <w:p w:rsidR="00593E37" w:rsidRDefault="00DB2542" w:rsidP="00593E37">
      <w:pPr>
        <w:spacing w:after="0"/>
        <w:ind w:left="1440"/>
        <w:rPr>
          <w:i/>
        </w:rPr>
      </w:pPr>
      <w:r>
        <w:t>According to GSGLA policy as stated in the Troop Financial Policies</w:t>
      </w:r>
      <w:r w:rsidR="00286A0D">
        <w:t xml:space="preserve"> and the Volunteer Essentials </w:t>
      </w:r>
      <w:r w:rsidR="00593E37">
        <w:t>Handbook</w:t>
      </w:r>
      <w:r>
        <w:t>:</w:t>
      </w:r>
      <w:r w:rsidR="00A5777F">
        <w:t xml:space="preserve">  </w:t>
      </w:r>
      <w:r w:rsidRPr="00593E37">
        <w:rPr>
          <w:i/>
        </w:rPr>
        <w:t xml:space="preserve">The girls or volunteers should be involved in deciding what to do with the troop/group’s funds.  In any case, the troop/group funds do not become the property of any individual, girl or adult.  It is the responsibility of the Leader to follow the wishes of the girls or volunteers. </w:t>
      </w:r>
    </w:p>
    <w:p w:rsidR="00A5777F" w:rsidRPr="00A5777F" w:rsidRDefault="00A5777F" w:rsidP="00593E37">
      <w:pPr>
        <w:spacing w:after="0"/>
        <w:ind w:left="1440"/>
        <w:rPr>
          <w:i/>
          <w:sz w:val="10"/>
          <w:szCs w:val="10"/>
        </w:rPr>
      </w:pPr>
    </w:p>
    <w:p w:rsidR="00593E37" w:rsidRPr="00593E37" w:rsidRDefault="00DB2542" w:rsidP="00593E37">
      <w:pPr>
        <w:spacing w:after="0"/>
        <w:ind w:left="1440"/>
        <w:rPr>
          <w:i/>
        </w:rPr>
      </w:pPr>
      <w:r w:rsidRPr="00593E37">
        <w:rPr>
          <w:i/>
        </w:rPr>
        <w:t xml:space="preserve"> </w:t>
      </w:r>
      <w:r w:rsidR="00593E37" w:rsidRPr="00593E37">
        <w:rPr>
          <w:i/>
        </w:rPr>
        <w:t>If girls from the disbanded troop/grou</w:t>
      </w:r>
      <w:r w:rsidR="00286A0D">
        <w:rPr>
          <w:i/>
        </w:rPr>
        <w:t>p are continuing with Girl Scouts</w:t>
      </w:r>
      <w:r w:rsidR="00593E37" w:rsidRPr="00593E37">
        <w:rPr>
          <w:i/>
        </w:rPr>
        <w:t xml:space="preserve"> in new troops/groups the funds will be re-distributed (on a per capita basis) to the new troops/groups. Any remaining funds will be allocated to the GSGLA Financial Aid fund for girls.</w:t>
      </w:r>
    </w:p>
    <w:p w:rsidR="000A2665" w:rsidRDefault="000A2665" w:rsidP="00593E37">
      <w:pPr>
        <w:spacing w:after="0"/>
        <w:rPr>
          <w:i/>
        </w:rPr>
      </w:pPr>
    </w:p>
    <w:p w:rsidR="00DB2542" w:rsidRDefault="00DB2542" w:rsidP="00DB2542">
      <w:pPr>
        <w:numPr>
          <w:ilvl w:val="0"/>
          <w:numId w:val="1"/>
        </w:numPr>
      </w:pPr>
      <w:r>
        <w:t xml:space="preserve">Prepare your </w:t>
      </w:r>
      <w:r w:rsidR="00A4479B">
        <w:t>A</w:t>
      </w:r>
      <w:r>
        <w:t>nnual Troop Finance Report.</w:t>
      </w:r>
    </w:p>
    <w:p w:rsidR="00121321" w:rsidRDefault="00121321" w:rsidP="00DB2542">
      <w:pPr>
        <w:numPr>
          <w:ilvl w:val="0"/>
          <w:numId w:val="1"/>
        </w:numPr>
      </w:pPr>
      <w:r>
        <w:t xml:space="preserve">If the balance of your troop funds is going to the Council, </w:t>
      </w:r>
      <w:r w:rsidR="00286A0D">
        <w:t>obtain</w:t>
      </w:r>
      <w:r>
        <w:t xml:space="preserve"> a CASHIER’S CHECK made payable to GSGLA for the balance. Using a cashier’s check will allow you to close your troop account and obtain the final statement.  </w:t>
      </w:r>
    </w:p>
    <w:p w:rsidR="00121321" w:rsidRDefault="00DB2542" w:rsidP="00DB2542">
      <w:pPr>
        <w:numPr>
          <w:ilvl w:val="0"/>
          <w:numId w:val="1"/>
        </w:numPr>
      </w:pPr>
      <w:r>
        <w:t>Close your bank account and obtain a final bank statement from your bank.</w:t>
      </w:r>
      <w:r w:rsidR="004322F4">
        <w:t xml:space="preserve"> </w:t>
      </w:r>
    </w:p>
    <w:p w:rsidR="0056674E" w:rsidRDefault="0056674E" w:rsidP="00DB2542">
      <w:pPr>
        <w:numPr>
          <w:ilvl w:val="0"/>
          <w:numId w:val="1"/>
        </w:numPr>
      </w:pPr>
      <w:r>
        <w:t xml:space="preserve">Gather your </w:t>
      </w:r>
      <w:r w:rsidR="00A4479B" w:rsidRPr="00286A0D">
        <w:t xml:space="preserve">Troop records </w:t>
      </w:r>
      <w:r>
        <w:t>(bank statements, receipts, financial reports, check book, any forms containing member’s personal information,  etc) and give to your Membership staff for retention or disposal (paperwork with personal information, credit cards/bank account numbers, etc not needed to be retained will be shredded)</w:t>
      </w:r>
    </w:p>
    <w:p w:rsidR="000A2665" w:rsidRPr="00286A0D" w:rsidRDefault="0056674E" w:rsidP="00DB2542">
      <w:pPr>
        <w:numPr>
          <w:ilvl w:val="0"/>
          <w:numId w:val="1"/>
        </w:numPr>
      </w:pPr>
      <w:r w:rsidRPr="00286A0D">
        <w:t xml:space="preserve"> </w:t>
      </w:r>
      <w:r w:rsidR="00852A0B" w:rsidRPr="00286A0D">
        <w:t xml:space="preserve">Troop owned equipment and supplies </w:t>
      </w:r>
      <w:r w:rsidR="00121321" w:rsidRPr="00286A0D">
        <w:t>should be handled a</w:t>
      </w:r>
      <w:r w:rsidR="00593E37" w:rsidRPr="00286A0D">
        <w:t>s stated in</w:t>
      </w:r>
      <w:r w:rsidR="00AB135A" w:rsidRPr="00286A0D">
        <w:t xml:space="preserve"> </w:t>
      </w:r>
      <w:r w:rsidR="00A5777F" w:rsidRPr="00286A0D">
        <w:t>the</w:t>
      </w:r>
      <w:r w:rsidR="00593E37" w:rsidRPr="00286A0D">
        <w:t xml:space="preserve"> V</w:t>
      </w:r>
      <w:r w:rsidR="00B16F98" w:rsidRPr="00286A0D">
        <w:t xml:space="preserve">olunteer </w:t>
      </w:r>
      <w:r w:rsidR="00593E37" w:rsidRPr="00286A0D">
        <w:t>E</w:t>
      </w:r>
      <w:r w:rsidR="00B16F98" w:rsidRPr="00286A0D">
        <w:t>ssentials</w:t>
      </w:r>
      <w:r w:rsidR="00A5777F" w:rsidRPr="00286A0D">
        <w:t xml:space="preserve"> Handbook.</w:t>
      </w:r>
    </w:p>
    <w:p w:rsidR="00A5777F" w:rsidRDefault="000A2665" w:rsidP="00A5777F">
      <w:pPr>
        <w:ind w:left="720"/>
        <w:rPr>
          <w:i/>
        </w:rPr>
      </w:pPr>
      <w:r w:rsidRPr="00286A0D">
        <w:rPr>
          <w:i/>
        </w:rPr>
        <w:t>Disbanded Troops/Groups are required to submit an inventory list of all Troop/Group equipment and materials to their respective GSGLA Membership staff within 30 days of their final meeting. Equipment and materials distribution</w:t>
      </w:r>
      <w:r w:rsidRPr="00A5777F">
        <w:rPr>
          <w:i/>
        </w:rPr>
        <w:t xml:space="preserve"> will be determined based on inventory and need. This determination is at the discretion of the respective GSGLA Membership staff and if a fair distribution cannot be agreed upon, all equipment </w:t>
      </w:r>
      <w:r w:rsidR="00A5777F">
        <w:rPr>
          <w:i/>
        </w:rPr>
        <w:t>&amp;</w:t>
      </w:r>
      <w:r w:rsidRPr="00A5777F">
        <w:rPr>
          <w:i/>
        </w:rPr>
        <w:t xml:space="preserve"> materials will come to the respective GSGLA service center.   </w:t>
      </w:r>
    </w:p>
    <w:p w:rsidR="006F6984" w:rsidRDefault="00852A0B" w:rsidP="006F6984">
      <w:pPr>
        <w:numPr>
          <w:ilvl w:val="0"/>
          <w:numId w:val="2"/>
        </w:numPr>
        <w:spacing w:after="0"/>
      </w:pPr>
      <w:r>
        <w:t>Complete</w:t>
      </w:r>
      <w:r w:rsidR="00286A0D">
        <w:t xml:space="preserve"> the Troop/Group Disband Notice.</w:t>
      </w:r>
      <w:r w:rsidR="006F6984">
        <w:t xml:space="preserve">  A </w:t>
      </w:r>
      <w:proofErr w:type="spellStart"/>
      <w:r w:rsidR="006F6984">
        <w:t>f</w:t>
      </w:r>
      <w:r>
        <w:t>illable</w:t>
      </w:r>
      <w:proofErr w:type="spellEnd"/>
      <w:r>
        <w:t xml:space="preserve"> form may be found at</w:t>
      </w:r>
      <w:r w:rsidR="005E78F3">
        <w:t>:</w:t>
      </w:r>
      <w:r>
        <w:t xml:space="preserve"> </w:t>
      </w:r>
      <w:r w:rsidR="0056674E">
        <w:t xml:space="preserve"> </w:t>
      </w:r>
      <w:hyperlink r:id="rId7" w:history="1">
        <w:r w:rsidR="006F6984" w:rsidRPr="006F6984">
          <w:rPr>
            <w:rStyle w:val="Hyperlink"/>
            <w:rFonts w:cs="Calibri"/>
          </w:rPr>
          <w:t>http://www.girlscoutsla.org/documents/2012_GSGLA_Troop_Group_Disband_Notice.pdf</w:t>
        </w:r>
      </w:hyperlink>
      <w:r w:rsidR="006F6984">
        <w:rPr>
          <w:rFonts w:cs="Calibri"/>
        </w:rPr>
        <w:t xml:space="preserve"> </w:t>
      </w:r>
      <w:r w:rsidR="00121321">
        <w:t xml:space="preserve"> </w:t>
      </w:r>
      <w:r w:rsidR="005E78F3">
        <w:t xml:space="preserve"> </w:t>
      </w:r>
    </w:p>
    <w:p w:rsidR="00121321" w:rsidRDefault="005E78F3" w:rsidP="006F6984">
      <w:pPr>
        <w:spacing w:after="0"/>
        <w:ind w:left="720"/>
      </w:pPr>
      <w:r>
        <w:t xml:space="preserve"> </w:t>
      </w:r>
      <w:r w:rsidR="00121321" w:rsidRPr="006F6984">
        <w:rPr>
          <w:b/>
        </w:rPr>
        <w:t xml:space="preserve">Please print out and </w:t>
      </w:r>
      <w:r w:rsidR="00852A0B" w:rsidRPr="006F6984">
        <w:rPr>
          <w:b/>
        </w:rPr>
        <w:t>sign form</w:t>
      </w:r>
      <w:r w:rsidR="00121321">
        <w:t>.</w:t>
      </w:r>
    </w:p>
    <w:p w:rsidR="00E67B44" w:rsidRDefault="00121321" w:rsidP="007D4498">
      <w:pPr>
        <w:numPr>
          <w:ilvl w:val="0"/>
          <w:numId w:val="1"/>
        </w:numPr>
        <w:spacing w:after="0"/>
      </w:pPr>
      <w:r>
        <w:t>Make an appointment with your</w:t>
      </w:r>
      <w:r w:rsidR="00A5777F">
        <w:t xml:space="preserve"> </w:t>
      </w:r>
      <w:r w:rsidR="007D4498">
        <w:t xml:space="preserve">respective GSGLA Membership staff </w:t>
      </w:r>
      <w:r w:rsidR="00E67B44">
        <w:t xml:space="preserve">to review and submit your paperwork.  </w:t>
      </w:r>
    </w:p>
    <w:p w:rsidR="007D4498" w:rsidRPr="007D4498" w:rsidRDefault="007D4498" w:rsidP="007D4498">
      <w:pPr>
        <w:spacing w:after="0" w:line="240" w:lineRule="auto"/>
        <w:rPr>
          <w:sz w:val="8"/>
          <w:szCs w:val="8"/>
        </w:rPr>
      </w:pPr>
    </w:p>
    <w:p w:rsidR="007D4498" w:rsidRDefault="007D4498" w:rsidP="007D4498">
      <w:pPr>
        <w:spacing w:after="0" w:line="240" w:lineRule="auto"/>
      </w:pPr>
      <w:r>
        <w:t xml:space="preserve">For MDS staff use: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8"/>
      </w:tblGrid>
      <w:tr w:rsidR="007D4498" w:rsidTr="006833FD">
        <w:trPr>
          <w:trHeight w:val="125"/>
        </w:trPr>
        <w:tc>
          <w:tcPr>
            <w:tcW w:w="10908" w:type="dxa"/>
            <w:shd w:val="clear" w:color="auto" w:fill="D9D9D9"/>
          </w:tcPr>
          <w:p w:rsidR="007D4498" w:rsidRPr="006833FD" w:rsidRDefault="007D4498" w:rsidP="006833FD">
            <w:pPr>
              <w:spacing w:after="0"/>
              <w:rPr>
                <w:sz w:val="8"/>
                <w:szCs w:val="8"/>
              </w:rPr>
            </w:pPr>
          </w:p>
        </w:tc>
      </w:tr>
    </w:tbl>
    <w:p w:rsidR="00C100F1" w:rsidRDefault="00852A0B" w:rsidP="007D4498">
      <w:pPr>
        <w:spacing w:after="0"/>
        <w:ind w:left="360"/>
      </w:pPr>
      <w:r w:rsidRPr="007D4498">
        <w:rPr>
          <w:i/>
        </w:rPr>
        <w:t>MISSION DELIVERY SPECIALIST</w:t>
      </w:r>
      <w:r w:rsidR="00972175">
        <w:t>:</w:t>
      </w:r>
      <w:r>
        <w:t xml:space="preserve"> </w:t>
      </w:r>
    </w:p>
    <w:p w:rsidR="00E67B44" w:rsidRDefault="00E67B44" w:rsidP="00972175">
      <w:pPr>
        <w:numPr>
          <w:ilvl w:val="1"/>
          <w:numId w:val="4"/>
        </w:numPr>
        <w:spacing w:after="0"/>
      </w:pPr>
      <w:r>
        <w:t xml:space="preserve">Please review paperwork with leader.  </w:t>
      </w:r>
    </w:p>
    <w:p w:rsidR="00C100F1" w:rsidRDefault="00C100F1" w:rsidP="00972175">
      <w:pPr>
        <w:numPr>
          <w:ilvl w:val="1"/>
          <w:numId w:val="4"/>
        </w:numPr>
        <w:spacing w:after="0"/>
      </w:pPr>
      <w:r>
        <w:t>If you receive a check payable to GSGLA, please submit check and copy of</w:t>
      </w:r>
      <w:r w:rsidR="00FF4626">
        <w:t xml:space="preserve"> the Troop/Group Disband</w:t>
      </w:r>
      <w:r>
        <w:t xml:space="preserve"> Notice to Service Center front desk for processing.  </w:t>
      </w:r>
      <w:r w:rsidR="00852A0B">
        <w:t xml:space="preserve"> </w:t>
      </w:r>
    </w:p>
    <w:p w:rsidR="005E78F3" w:rsidRDefault="00C100F1" w:rsidP="00972175">
      <w:pPr>
        <w:numPr>
          <w:ilvl w:val="1"/>
          <w:numId w:val="4"/>
        </w:numPr>
        <w:spacing w:after="0"/>
      </w:pPr>
      <w:r>
        <w:t>Keep a file of Disband Packet paperwork</w:t>
      </w:r>
      <w:r w:rsidR="00E67B44">
        <w:t xml:space="preserve"> in your Service Center in a membership</w:t>
      </w:r>
      <w:r w:rsidR="00A5777F">
        <w:t xml:space="preserve"> dept central file.</w:t>
      </w:r>
      <w:r>
        <w:t xml:space="preserve"> </w:t>
      </w:r>
    </w:p>
    <w:p w:rsidR="0056674E" w:rsidRDefault="0056674E" w:rsidP="00972175">
      <w:pPr>
        <w:numPr>
          <w:ilvl w:val="1"/>
          <w:numId w:val="4"/>
        </w:numPr>
        <w:spacing w:after="0"/>
      </w:pPr>
      <w:r>
        <w:t>Email</w:t>
      </w:r>
      <w:r w:rsidR="005E78F3">
        <w:t xml:space="preserve"> a copy of the Troop</w:t>
      </w:r>
      <w:r>
        <w:t xml:space="preserve">/Group Disband Notice to the Service Unit. </w:t>
      </w:r>
    </w:p>
    <w:p w:rsidR="005E78F3" w:rsidRDefault="0056674E" w:rsidP="00972175">
      <w:pPr>
        <w:numPr>
          <w:ilvl w:val="1"/>
          <w:numId w:val="4"/>
        </w:numPr>
        <w:spacing w:after="0"/>
      </w:pPr>
      <w:r>
        <w:t xml:space="preserve">Email </w:t>
      </w:r>
      <w:r w:rsidR="005E78F3">
        <w:t>a copy of the Troop/</w:t>
      </w:r>
      <w:r w:rsidR="009F3360">
        <w:t xml:space="preserve">Group Disband Notice to the HUB at </w:t>
      </w:r>
      <w:hyperlink r:id="rId8" w:history="1">
        <w:r w:rsidR="009F3360" w:rsidRPr="003F3F21">
          <w:rPr>
            <w:rStyle w:val="Hyperlink"/>
          </w:rPr>
          <w:t>registrationhub@girlscoutsla.org</w:t>
        </w:r>
      </w:hyperlink>
      <w:r w:rsidR="009F3360">
        <w:tab/>
      </w:r>
    </w:p>
    <w:p w:rsidR="005E78F3" w:rsidRDefault="005E78F3" w:rsidP="00972175">
      <w:pPr>
        <w:spacing w:after="0"/>
        <w:rPr>
          <w:sz w:val="18"/>
          <w:szCs w:val="18"/>
        </w:rPr>
      </w:pPr>
    </w:p>
    <w:p w:rsidR="00555A46" w:rsidRPr="00555A46" w:rsidRDefault="00555A46" w:rsidP="00972175">
      <w:pPr>
        <w:spacing w:after="0"/>
        <w:rPr>
          <w:sz w:val="18"/>
          <w:szCs w:val="18"/>
        </w:rPr>
      </w:pPr>
    </w:p>
    <w:p w:rsidR="005272AC" w:rsidRPr="00555A46" w:rsidRDefault="007D4498" w:rsidP="005272AC">
      <w:pPr>
        <w:tabs>
          <w:tab w:val="left" w:pos="8010"/>
        </w:tabs>
        <w:spacing w:after="0"/>
        <w:ind w:left="-180" w:right="-180"/>
        <w:rPr>
          <w:i/>
          <w:sz w:val="18"/>
          <w:szCs w:val="18"/>
        </w:rPr>
      </w:pPr>
      <w:r w:rsidRPr="00555A46">
        <w:rPr>
          <w:i/>
          <w:sz w:val="18"/>
          <w:szCs w:val="18"/>
        </w:rPr>
        <w:t>GSGLA 2012-13</w:t>
      </w:r>
      <w:r w:rsidR="00C02CD5" w:rsidRPr="00555A46">
        <w:rPr>
          <w:i/>
          <w:sz w:val="18"/>
          <w:szCs w:val="18"/>
        </w:rPr>
        <w:tab/>
      </w:r>
      <w:r w:rsidR="005272AC">
        <w:rPr>
          <w:i/>
          <w:sz w:val="18"/>
          <w:szCs w:val="18"/>
        </w:rPr>
        <w:t xml:space="preserve">Form </w:t>
      </w:r>
      <w:r w:rsidR="005272AC" w:rsidRPr="00555A46">
        <w:rPr>
          <w:i/>
          <w:sz w:val="18"/>
          <w:szCs w:val="18"/>
        </w:rPr>
        <w:t xml:space="preserve"> No. MBR002</w:t>
      </w:r>
      <w:r w:rsidR="005272AC">
        <w:rPr>
          <w:i/>
          <w:sz w:val="18"/>
          <w:szCs w:val="18"/>
        </w:rPr>
        <w:t xml:space="preserve"> rev. 0</w:t>
      </w:r>
      <w:r w:rsidR="009F3360">
        <w:rPr>
          <w:i/>
          <w:sz w:val="18"/>
          <w:szCs w:val="18"/>
        </w:rPr>
        <w:t>2/07/14</w:t>
      </w:r>
    </w:p>
    <w:p w:rsidR="00852A0B" w:rsidRPr="00555A46" w:rsidRDefault="00852A0B" w:rsidP="005272AC">
      <w:pPr>
        <w:tabs>
          <w:tab w:val="left" w:pos="8010"/>
        </w:tabs>
        <w:spacing w:after="0"/>
        <w:ind w:right="-180"/>
        <w:rPr>
          <w:i/>
          <w:sz w:val="18"/>
          <w:szCs w:val="18"/>
        </w:rPr>
      </w:pPr>
    </w:p>
    <w:sectPr w:rsidR="00852A0B" w:rsidRPr="00555A46" w:rsidSect="0055588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4025"/>
    <w:multiLevelType w:val="hybridMultilevel"/>
    <w:tmpl w:val="0A12AEF0"/>
    <w:lvl w:ilvl="0" w:tplc="BAD408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BAD408FA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D4874"/>
    <w:multiLevelType w:val="hybridMultilevel"/>
    <w:tmpl w:val="1B26F542"/>
    <w:lvl w:ilvl="0" w:tplc="BAD408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90047"/>
    <w:multiLevelType w:val="hybridMultilevel"/>
    <w:tmpl w:val="8E06E8B6"/>
    <w:lvl w:ilvl="0" w:tplc="BAD408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E111B"/>
    <w:multiLevelType w:val="hybridMultilevel"/>
    <w:tmpl w:val="B8063A34"/>
    <w:lvl w:ilvl="0" w:tplc="BAD408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5886"/>
    <w:rsid w:val="00071BDC"/>
    <w:rsid w:val="000A2665"/>
    <w:rsid w:val="00121321"/>
    <w:rsid w:val="00146C6A"/>
    <w:rsid w:val="00176366"/>
    <w:rsid w:val="001A15C8"/>
    <w:rsid w:val="00225849"/>
    <w:rsid w:val="00266972"/>
    <w:rsid w:val="00286A0D"/>
    <w:rsid w:val="00372864"/>
    <w:rsid w:val="00431D21"/>
    <w:rsid w:val="004322F4"/>
    <w:rsid w:val="00443689"/>
    <w:rsid w:val="005272AC"/>
    <w:rsid w:val="00555886"/>
    <w:rsid w:val="00555A46"/>
    <w:rsid w:val="0056674E"/>
    <w:rsid w:val="00593E37"/>
    <w:rsid w:val="005E78F3"/>
    <w:rsid w:val="006833FD"/>
    <w:rsid w:val="006F6984"/>
    <w:rsid w:val="00700E42"/>
    <w:rsid w:val="00705DAD"/>
    <w:rsid w:val="00790520"/>
    <w:rsid w:val="007D4498"/>
    <w:rsid w:val="00852A0B"/>
    <w:rsid w:val="00947F7A"/>
    <w:rsid w:val="00963C6C"/>
    <w:rsid w:val="00972175"/>
    <w:rsid w:val="0098576A"/>
    <w:rsid w:val="009F3360"/>
    <w:rsid w:val="00A4479B"/>
    <w:rsid w:val="00A5777F"/>
    <w:rsid w:val="00AB135A"/>
    <w:rsid w:val="00AB74CD"/>
    <w:rsid w:val="00B16F98"/>
    <w:rsid w:val="00B31F01"/>
    <w:rsid w:val="00BC4356"/>
    <w:rsid w:val="00BF6E75"/>
    <w:rsid w:val="00BF6EA6"/>
    <w:rsid w:val="00C02CD5"/>
    <w:rsid w:val="00C100F1"/>
    <w:rsid w:val="00C17B37"/>
    <w:rsid w:val="00C23221"/>
    <w:rsid w:val="00C41449"/>
    <w:rsid w:val="00CE22A7"/>
    <w:rsid w:val="00D635EE"/>
    <w:rsid w:val="00DB2542"/>
    <w:rsid w:val="00E67B44"/>
    <w:rsid w:val="00EC74E6"/>
    <w:rsid w:val="00F2171E"/>
    <w:rsid w:val="00F80763"/>
    <w:rsid w:val="00F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8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366"/>
    <w:rPr>
      <w:color w:val="800080"/>
      <w:u w:val="single"/>
    </w:rPr>
  </w:style>
  <w:style w:type="paragraph" w:customStyle="1" w:styleId="Default">
    <w:name w:val="Default"/>
    <w:rsid w:val="000A26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F69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698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hub@girlscouts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rlscoutsla.org/documents/2012_GSGLA_Troop_Group_Disband_Not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rlscoutsla.org/documents/2013%20GSGLA_Troop_Group_Disband_Notice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4508</CharactersWithSpaces>
  <SharedDoc>false</SharedDoc>
  <HLinks>
    <vt:vector size="12" baseType="variant"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http://www.girlscoutsla.org/documents/2012_GSGLA_Troop_Group_Disband_Notice.pdf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http://www.girlscoutsla.org/documents/2012_GSGLA_Troop_Group_Disband_Notice.pdf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lzeman</dc:creator>
  <cp:lastModifiedBy>kaguiniga</cp:lastModifiedBy>
  <cp:revision>3</cp:revision>
  <cp:lastPrinted>2012-06-01T23:32:00Z</cp:lastPrinted>
  <dcterms:created xsi:type="dcterms:W3CDTF">2014-03-03T18:01:00Z</dcterms:created>
  <dcterms:modified xsi:type="dcterms:W3CDTF">2014-03-03T18:02:00Z</dcterms:modified>
</cp:coreProperties>
</file>